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D6218" w14:textId="77777777" w:rsidR="001C34EB" w:rsidRDefault="001C34EB" w:rsidP="001C34EB">
      <w:pPr>
        <w:suppressAutoHyphens/>
        <w:spacing w:after="0" w:line="360" w:lineRule="auto"/>
        <w:jc w:val="right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Załącznik nr 3</w:t>
      </w:r>
    </w:p>
    <w:p w14:paraId="6A191D90" w14:textId="77777777" w:rsidR="001C34EB" w:rsidRDefault="001C34EB" w:rsidP="001C34EB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  <w:lang w:eastAsia="pl-PL"/>
        </w:rPr>
      </w:pPr>
      <w:r>
        <w:rPr>
          <w:rFonts w:ascii="Arial" w:eastAsia="Times New Roman" w:hAnsi="Arial" w:cs="Arial"/>
          <w:b/>
          <w:bCs/>
          <w:sz w:val="32"/>
          <w:szCs w:val="32"/>
          <w:lang w:eastAsia="pl-PL"/>
        </w:rPr>
        <w:t>Klauzula informacyjna dotycząca przetwarzania danych osobowych</w:t>
      </w:r>
    </w:p>
    <w:p w14:paraId="60901E43" w14:textId="77777777" w:rsidR="001C34EB" w:rsidRDefault="001C34EB" w:rsidP="001C34EB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13E5E156" w14:textId="77777777" w:rsidR="001C34EB" w:rsidRDefault="001C34EB" w:rsidP="001C34EB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7502506B" w14:textId="77777777" w:rsidR="001C34EB" w:rsidRDefault="001C34EB" w:rsidP="001C34E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Realizując obowiązek wynikający z art. 13 ust.1 i 2 rozporządzenia Parlamentu Europejskiego i Rady (UE) 2016/679 z 27 kwietnia 2016 r. w sprawie ochrony osób fizycznych w związku z przetwarzaniem danych osobowych i w sprawie swobodnego przepływu takich danych oraz uchylenia dyrektywy 95/46/WE (ogólne rozporządzenie </w:t>
      </w:r>
      <w:r>
        <w:rPr>
          <w:rFonts w:ascii="Arial" w:hAnsi="Arial" w:cs="Arial"/>
          <w:sz w:val="24"/>
          <w:szCs w:val="24"/>
        </w:rPr>
        <w:br/>
        <w:t>o ochronie danych) (Dz. U. UE. L. z 2016 r. Nr 119) – dalej RODO, poniżej Zamawiający przedstawia następujące informacje:</w:t>
      </w:r>
    </w:p>
    <w:p w14:paraId="74D41134" w14:textId="77777777" w:rsidR="001C34EB" w:rsidRDefault="001C34EB" w:rsidP="001C34E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Administratorem Pani/Pana danych osobowych jest Consultor Sp. z o.o. z siedzibą </w:t>
      </w:r>
      <w:r>
        <w:rPr>
          <w:rFonts w:ascii="Arial" w:hAnsi="Arial" w:cs="Arial"/>
          <w:sz w:val="24"/>
          <w:szCs w:val="24"/>
        </w:rPr>
        <w:br/>
        <w:t xml:space="preserve">w Lublinie, ul. Mieszka I 6, 20-610 Lublin, Sąd Rejonowy Lublin-Wschód w Lublinie </w:t>
      </w:r>
      <w:r>
        <w:rPr>
          <w:rFonts w:ascii="Arial" w:hAnsi="Arial" w:cs="Arial"/>
          <w:sz w:val="24"/>
          <w:szCs w:val="24"/>
        </w:rPr>
        <w:br/>
        <w:t xml:space="preserve">z siedzibą w Świdniku, VI Wydział Gospodarczy Krajowego Rejestru Sądowego </w:t>
      </w:r>
      <w:r>
        <w:rPr>
          <w:rFonts w:ascii="Arial" w:hAnsi="Arial" w:cs="Arial"/>
          <w:sz w:val="24"/>
          <w:szCs w:val="24"/>
        </w:rPr>
        <w:br/>
        <w:t>KRS 0000197311, NIP 712-01-62-803, REGON 430327923.</w:t>
      </w:r>
    </w:p>
    <w:p w14:paraId="06A4ED4F" w14:textId="77777777" w:rsidR="001C34EB" w:rsidRDefault="001C34EB" w:rsidP="001C34E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W sprawach z zakresu ochrony danych osobowych mogą Państwo kontaktować się </w:t>
      </w:r>
      <w:r>
        <w:rPr>
          <w:rFonts w:ascii="Arial" w:hAnsi="Arial" w:cs="Arial"/>
          <w:sz w:val="24"/>
          <w:szCs w:val="24"/>
        </w:rPr>
        <w:br/>
        <w:t xml:space="preserve">z Inspektorem Ochrony Danych pod adresem e-mail: </w:t>
      </w:r>
      <w:hyperlink r:id="rId8" w:history="1">
        <w:r>
          <w:rPr>
            <w:rStyle w:val="Hipercze"/>
            <w:rFonts w:ascii="Arial" w:hAnsi="Arial" w:cs="Arial"/>
            <w:sz w:val="24"/>
            <w:szCs w:val="24"/>
          </w:rPr>
          <w:t>info@consultor.pl</w:t>
        </w:r>
      </w:hyperlink>
    </w:p>
    <w:p w14:paraId="00309518" w14:textId="77777777" w:rsidR="001C34EB" w:rsidRDefault="001C34EB" w:rsidP="001C34E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Dane Wykonawcy będą przetwarzane na podstawie art. 6 ust 1 lit c. RODO w celu związanym z niniejszym postępowaniem prowadzonym w oparciu o zasadę konkurencyjności.</w:t>
      </w:r>
    </w:p>
    <w:p w14:paraId="62D45F55" w14:textId="77777777" w:rsidR="001C34EB" w:rsidRDefault="001C34EB" w:rsidP="001C34E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Pani/Pana dane osobowe będą przechowywane przez okres dwóch lat od dnia 31 grudnia roku następującego po złożeniu przez Państwo Polskie do Komisji Europejskiej zestawienia wydatków, w którym ujęto ostateczne wydatki dotyczące zakończonego Projektu, do którego udziału realizowana jest rekrutacja dotycząca Pani/Pana osoby. Administrator poinformuje o dacie rozpoczęcia okresu, o którym mowa w zdaniu pierwszym na swojej stronie internetowej www.consultor.pl .</w:t>
      </w:r>
    </w:p>
    <w:p w14:paraId="085A20C4" w14:textId="77777777" w:rsidR="001C34EB" w:rsidRDefault="001C34EB" w:rsidP="001C34E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Przetwarzanie danych Wykonawcy nie będzie podlegało zautomatyzowanemu podejmowaniu decyzji, w tym profilowaniu, o którym mowa w art. 22 ust. 1 i 4 RODO.</w:t>
      </w:r>
    </w:p>
    <w:p w14:paraId="04A7BBC0" w14:textId="77777777" w:rsidR="001C34EB" w:rsidRDefault="001C34EB" w:rsidP="001C34E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 Ma Pani/Pan prawo do:</w:t>
      </w:r>
    </w:p>
    <w:p w14:paraId="31DA5F3C" w14:textId="77777777" w:rsidR="001C34EB" w:rsidRDefault="001C34EB" w:rsidP="001C34EB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dostępu do treści swoich danych oraz możliwości ich poprawiania, sprostowania, ograniczenia przetwarzania,</w:t>
      </w:r>
    </w:p>
    <w:p w14:paraId="21845A43" w14:textId="77777777" w:rsidR="001C34EB" w:rsidRDefault="001C34EB" w:rsidP="001C34EB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wniesienia skargi do organu nadzorczego tj. Prezesa Urzędu Ochrony Danych Osobowych, ul. Stawki 2, 00-193 Warszawa w przypadku, gdy przetwarzanie danych odbywa się z naruszeniem przepisów powyższego rozporządzenia.</w:t>
      </w:r>
    </w:p>
    <w:p w14:paraId="6D879188" w14:textId="77777777" w:rsidR="001C34EB" w:rsidRDefault="001C34EB" w:rsidP="001C34E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 Nie przysługuje Pani/Panu:</w:t>
      </w:r>
    </w:p>
    <w:p w14:paraId="04E6FC68" w14:textId="77777777" w:rsidR="001C34EB" w:rsidRDefault="001C34EB" w:rsidP="001C34EB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w związku z art. 17 ust. 3 lit. b, d lub e RODO prawo do usunięcia danych osobowych;</w:t>
      </w:r>
    </w:p>
    <w:p w14:paraId="2C6DC7C5" w14:textId="77777777" w:rsidR="001C34EB" w:rsidRDefault="001C34EB" w:rsidP="001C34EB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prawo do przenoszenia danych osobowych, o którym mowa w art. 20 RODO;</w:t>
      </w:r>
    </w:p>
    <w:p w14:paraId="0A95ADEE" w14:textId="77777777" w:rsidR="001C34EB" w:rsidRDefault="001C34EB" w:rsidP="001C34EB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podstawie art. 21 RODO prawo sprzeciwu, wobec przetwarzania danych osobowych, gdyż podstawą prawną przetwarzania Pani/Pana danych osobowych jest art. 6 ust. 1 lit. c RODO.</w:t>
      </w:r>
    </w:p>
    <w:p w14:paraId="2B3E4360" w14:textId="77777777" w:rsidR="001C34EB" w:rsidRDefault="001C34EB" w:rsidP="001C34E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 Dane osobowe Wykonawcy nie będą przekazywane poza teren Unii Europejskiej oraz do żadnej organizacji międzynarodowej.</w:t>
      </w:r>
    </w:p>
    <w:p w14:paraId="0EAB9165" w14:textId="77777777" w:rsidR="001C34EB" w:rsidRDefault="001C34EB" w:rsidP="001C34E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9. Przetwarzanie danych osobowych Wykonawcy przez Zamawiającego jest niezbędne do wzięcia udziału w procedurze wyboru wykonawcy, o której mowa powyżej. Konsekwencją niepodania wymaganych danych osobowych będzie nieuwzględnienie oferty Wykonawcy </w:t>
      </w:r>
      <w:r>
        <w:rPr>
          <w:rFonts w:ascii="Arial" w:hAnsi="Arial" w:cs="Arial"/>
          <w:sz w:val="24"/>
          <w:szCs w:val="24"/>
        </w:rPr>
        <w:br/>
        <w:t>w przedmiotowym postępowaniu.</w:t>
      </w:r>
    </w:p>
    <w:p w14:paraId="66F58929" w14:textId="77777777" w:rsidR="001C34EB" w:rsidRDefault="001C34EB" w:rsidP="001C34E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 Wszystkie powyższe zapisy dotyczą zarówno Wykonawcy jak i osób wskazanych przez niego w treści oferty.</w:t>
      </w:r>
    </w:p>
    <w:p w14:paraId="749BCFF2" w14:textId="77777777" w:rsidR="001C34EB" w:rsidRDefault="001C34EB" w:rsidP="001C34EB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18855FE4" w14:textId="77777777" w:rsidR="001C34EB" w:rsidRDefault="001C34EB" w:rsidP="001C34E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tbl>
      <w:tblPr>
        <w:tblpPr w:leftFromText="141" w:rightFromText="141" w:bottomFromText="200" w:vertAnchor="text" w:horzAnchor="margin" w:tblpXSpec="right" w:tblpY="51"/>
        <w:tblW w:w="5356" w:type="dxa"/>
        <w:tblLook w:val="04A0" w:firstRow="1" w:lastRow="0" w:firstColumn="1" w:lastColumn="0" w:noHBand="0" w:noVBand="1"/>
      </w:tblPr>
      <w:tblGrid>
        <w:gridCol w:w="8510"/>
      </w:tblGrid>
      <w:tr w:rsidR="001C34EB" w14:paraId="0BB0DF32" w14:textId="77777777">
        <w:trPr>
          <w:trHeight w:val="302"/>
        </w:trPr>
        <w:tc>
          <w:tcPr>
            <w:tcW w:w="5356" w:type="dxa"/>
            <w:hideMark/>
          </w:tcPr>
          <w:p w14:paraId="4FBC73BC" w14:textId="77777777" w:rsidR="001C34EB" w:rsidRDefault="001C34EB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…………………………………………………………………………………………..</w:t>
            </w:r>
          </w:p>
        </w:tc>
      </w:tr>
      <w:tr w:rsidR="001C34EB" w14:paraId="177F2402" w14:textId="77777777">
        <w:tc>
          <w:tcPr>
            <w:tcW w:w="5356" w:type="dxa"/>
            <w:hideMark/>
          </w:tcPr>
          <w:p w14:paraId="1B6F4A39" w14:textId="77777777" w:rsidR="001C34EB" w:rsidRDefault="001C34E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(data, podpis osoby upoważnionej do występowania </w:t>
            </w:r>
            <w:r>
              <w:rPr>
                <w:rFonts w:ascii="Arial" w:eastAsia="Calibri" w:hAnsi="Arial" w:cs="Arial"/>
                <w:sz w:val="24"/>
                <w:szCs w:val="24"/>
              </w:rPr>
              <w:br/>
              <w:t>w imieniu Wykonawcy)</w:t>
            </w:r>
          </w:p>
        </w:tc>
      </w:tr>
    </w:tbl>
    <w:p w14:paraId="03951628" w14:textId="77777777" w:rsidR="001C34EB" w:rsidRDefault="001C34EB" w:rsidP="001C34EB">
      <w:pPr>
        <w:rPr>
          <w:rFonts w:ascii="Arial" w:hAnsi="Arial" w:cs="Arial"/>
        </w:rPr>
      </w:pPr>
    </w:p>
    <w:p w14:paraId="097F9D34" w14:textId="77777777" w:rsidR="001C34EB" w:rsidRDefault="001C34EB" w:rsidP="001C34EB">
      <w:pPr>
        <w:rPr>
          <w:rFonts w:ascii="Arial" w:hAnsi="Arial" w:cs="Arial"/>
        </w:rPr>
      </w:pPr>
    </w:p>
    <w:p w14:paraId="7FBE8EDB" w14:textId="77777777" w:rsidR="001C34EB" w:rsidRDefault="001C34EB" w:rsidP="001C34EB">
      <w:pPr>
        <w:rPr>
          <w:rFonts w:ascii="Arial" w:hAnsi="Arial" w:cs="Arial"/>
        </w:rPr>
      </w:pPr>
    </w:p>
    <w:p w14:paraId="10CAAE4B" w14:textId="77777777" w:rsidR="00203B00" w:rsidRPr="001C34EB" w:rsidRDefault="00203B00" w:rsidP="001C34EB"/>
    <w:sectPr w:rsidR="00203B00" w:rsidRPr="001C34EB" w:rsidSect="00203B00">
      <w:headerReference w:type="default" r:id="rId9"/>
      <w:footerReference w:type="default" r:id="rId10"/>
      <w:pgSz w:w="11906" w:h="16838"/>
      <w:pgMar w:top="64" w:right="1133" w:bottom="1417" w:left="1276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E4DC5" w14:textId="77777777" w:rsidR="00920CDE" w:rsidRDefault="00920CDE" w:rsidP="007C0750">
      <w:pPr>
        <w:spacing w:after="0" w:line="240" w:lineRule="auto"/>
      </w:pPr>
      <w:r>
        <w:separator/>
      </w:r>
    </w:p>
  </w:endnote>
  <w:endnote w:type="continuationSeparator" w:id="0">
    <w:p w14:paraId="3666C301" w14:textId="77777777" w:rsidR="00920CDE" w:rsidRDefault="00920CDE" w:rsidP="007C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15B9" w14:textId="0A7B4F84" w:rsidR="002F2563" w:rsidRDefault="003F5798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0560" behindDoc="0" locked="0" layoutInCell="1" allowOverlap="1" wp14:anchorId="31AB4502" wp14:editId="2372E9AD">
              <wp:simplePos x="0" y="0"/>
              <wp:positionH relativeFrom="column">
                <wp:posOffset>-229235</wp:posOffset>
              </wp:positionH>
              <wp:positionV relativeFrom="paragraph">
                <wp:posOffset>29893</wp:posOffset>
              </wp:positionV>
              <wp:extent cx="6391275" cy="0"/>
              <wp:effectExtent l="0" t="0" r="9525" b="190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481DD86" id="Łącznik prostoliniowy 2" o:spid="_x0000_s1026" style="position:absolute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.05pt,2.35pt" to="485.2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swmwEAAIgDAAAOAAAAZHJzL2Uyb0RvYy54bWysU8tu2zAQvAfoPxC815JcNE0FyzkkaC5B&#10;GuTxAQy1tIiSXIJkLPnvs6RtuUiLoih6ofiYmd3ZXa0uJ2vYFkLU6DreLGrOwEnstdt0/Pnp28cL&#10;zmISrhcGHXR8B5Ffrj+crUbfwhIHND0ERiIutqPv+JCSb6sqygGsiAv04OhRYbAi0TFsqj6IkdSt&#10;qZZ1fV6NGHofUEKMdHu9f+Troq8UyPRdqQiJmY5Tbqmsoawvea3WK9FugvCDloc0xD9kYYV2FHSW&#10;uhZJsNegf5GyWgaMqNJCoq1QKS2heCA3Tf3OzeMgPBQvVJzo5zLF/ycr77ZX7j5QGUYf2+jvQ3Yx&#10;qWDzl/JjUynWbi4WTIlJujz/9LVZfvnMmTy+VSeiDzHdAFqWNx032mUfohXb25goGEGPEDqcQpdd&#10;2hnIYOMeQDHdU7CmsMtUwJUJbCuon/2PJvePtAoyU5Q2ZibVfyYdsJkGZVL+ljijS0R0aSZa7TD8&#10;LmqajqmqPf7oeu81237BflcaUcpB7S7ODqOZ5+nnc6GffqD1GwAAAP//AwBQSwMEFAAGAAgAAAAh&#10;ALCPqVDdAAAABwEAAA8AAABkcnMvZG93bnJldi54bWxMjk1PwzAQRO9I/Q/WVuLWOoWqKSGbCvFx&#10;gkMaOHB04yWJGq+j2E0Cvx7TCz2OZvTmpbvJtGKg3jWWEVbLCARxaXXDFcLH+8tiC8J5xVq1lgnh&#10;mxzsstlVqhJtR97TUPhKBAi7RCHU3neJlK6sySi3tB1x6L5sb5QPsa+k7tUY4KaVN1G0kUY1HB5q&#10;1dFjTeWxOBmE+Pm1yLvx6e0nl7HM88H67fET8Xo+PdyD8DT5/zH86Qd1yILTwZ5YO9EiLG43qzBF&#10;WMcgQn8XR2sQh3OWWSov/bNfAAAA//8DAFBLAQItABQABgAIAAAAIQC2gziS/gAAAOEBAAATAAAA&#10;AAAAAAAAAAAAAAAAAABbQ29udGVudF9UeXBlc10ueG1sUEsBAi0AFAAGAAgAAAAhADj9If/WAAAA&#10;lAEAAAsAAAAAAAAAAAAAAAAALwEAAF9yZWxzLy5yZWxzUEsBAi0AFAAGAAgAAAAhADi2+zCbAQAA&#10;iAMAAA4AAAAAAAAAAAAAAAAALgIAAGRycy9lMm9Eb2MueG1sUEsBAi0AFAAGAAgAAAAhALCPqVDd&#10;AAAABwEAAA8AAAAAAAAAAAAAAAAA9QMAAGRycy9kb3ducmV2LnhtbFBLBQYAAAAABAAEAPMAAAD/&#10;BAAAAAA=&#10;" strokecolor="black [3040]"/>
          </w:pict>
        </mc:Fallback>
      </mc:AlternateContent>
    </w:r>
    <w:r w:rsidR="002F2563">
      <w:rPr>
        <w:noProof/>
        <w:lang w:eastAsia="pl-PL"/>
      </w:rPr>
      <w:drawing>
        <wp:anchor distT="0" distB="0" distL="114300" distR="114300" simplePos="0" relativeHeight="251662848" behindDoc="0" locked="0" layoutInCell="1" allowOverlap="1" wp14:anchorId="4E17516F" wp14:editId="5048952A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28" name="Obraz 28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7380">
      <w:t xml:space="preserve">                                      </w:t>
    </w:r>
    <w:r>
      <w:t xml:space="preserve">       </w:t>
    </w:r>
    <w:r w:rsidR="00237380">
      <w:t xml:space="preserve">         </w:t>
    </w:r>
    <w:r>
      <w:t xml:space="preserve">                                                  </w:t>
    </w:r>
    <w:r w:rsidR="00237380">
      <w:t xml:space="preserve">     </w:t>
    </w:r>
  </w:p>
  <w:p w14:paraId="597897E8" w14:textId="5C15D460" w:rsidR="0002257B" w:rsidRPr="0002257B" w:rsidRDefault="0002257B" w:rsidP="0002257B">
    <w:pPr>
      <w:pStyle w:val="Stopka"/>
      <w:rPr>
        <w:rFonts w:ascii="Courier New" w:hAnsi="Courier New" w:cs="Courier New"/>
        <w:bCs/>
      </w:rPr>
    </w:pPr>
    <w:r>
      <w:rPr>
        <w:noProof/>
        <w:lang w:eastAsia="pl-PL"/>
      </w:rPr>
      <w:drawing>
        <wp:anchor distT="0" distB="0" distL="114300" distR="114300" simplePos="0" relativeHeight="251654656" behindDoc="0" locked="0" layoutInCell="1" allowOverlap="1" wp14:anchorId="4B5BF26D" wp14:editId="71E150E1">
          <wp:simplePos x="0" y="0"/>
          <wp:positionH relativeFrom="column">
            <wp:posOffset>-203200</wp:posOffset>
          </wp:positionH>
          <wp:positionV relativeFrom="paragraph">
            <wp:posOffset>205740</wp:posOffset>
          </wp:positionV>
          <wp:extent cx="1200150" cy="290830"/>
          <wp:effectExtent l="0" t="0" r="0" b="0"/>
          <wp:wrapNone/>
          <wp:docPr id="27" name="Obraz 27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290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8F560B2" w14:textId="7C301801" w:rsidR="0002257B" w:rsidRPr="0002257B" w:rsidRDefault="0002257B" w:rsidP="0002257B">
    <w:pPr>
      <w:pStyle w:val="Stopka"/>
      <w:rPr>
        <w:rFonts w:ascii="Courier New" w:hAnsi="Courier New" w:cs="Courier New"/>
        <w:bCs/>
      </w:rPr>
    </w:pPr>
    <w:r w:rsidRPr="0002257B">
      <w:rPr>
        <w:rFonts w:ascii="Courier New" w:hAnsi="Courier New" w:cs="Courier New"/>
        <w:bCs/>
        <w:noProof/>
      </w:rPr>
      <w:drawing>
        <wp:anchor distT="0" distB="0" distL="114300" distR="114300" simplePos="0" relativeHeight="251671040" behindDoc="1" locked="0" layoutInCell="1" allowOverlap="1" wp14:anchorId="47A3296A" wp14:editId="7EEEE42D">
          <wp:simplePos x="0" y="0"/>
          <wp:positionH relativeFrom="column">
            <wp:posOffset>5519183</wp:posOffset>
          </wp:positionH>
          <wp:positionV relativeFrom="page">
            <wp:posOffset>9934575</wp:posOffset>
          </wp:positionV>
          <wp:extent cx="641350" cy="641350"/>
          <wp:effectExtent l="0" t="0" r="6350" b="6350"/>
          <wp:wrapTight wrapText="bothSides">
            <wp:wrapPolygon edited="0">
              <wp:start x="1925" y="0"/>
              <wp:lineTo x="0" y="1925"/>
              <wp:lineTo x="0" y="13473"/>
              <wp:lineTo x="4491" y="20531"/>
              <wp:lineTo x="6416" y="21172"/>
              <wp:lineTo x="11549" y="21172"/>
              <wp:lineTo x="19248" y="21172"/>
              <wp:lineTo x="20531" y="20531"/>
              <wp:lineTo x="21172" y="18606"/>
              <wp:lineTo x="21172" y="5133"/>
              <wp:lineTo x="16040" y="642"/>
              <wp:lineTo x="9624" y="0"/>
              <wp:lineTo x="1925" y="0"/>
            </wp:wrapPolygon>
          </wp:wrapTight>
          <wp:docPr id="1788415166" name="Obraz 8" descr="Obraz zawierający krąg, zegar, design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8415166" name="Obraz 8" descr="Obraz zawierający krąg, zegar, design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3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8764B85" w14:textId="2A633F28" w:rsidR="00596AF5" w:rsidRPr="00596AF5" w:rsidRDefault="00596AF5" w:rsidP="00203B00">
    <w:pPr>
      <w:pStyle w:val="Stopka"/>
      <w:jc w:val="center"/>
      <w:rPr>
        <w:rFonts w:ascii="Courier New" w:hAnsi="Courier New" w:cs="Courier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1A42B" w14:textId="77777777" w:rsidR="00920CDE" w:rsidRDefault="00920CDE" w:rsidP="007C0750">
      <w:pPr>
        <w:spacing w:after="0" w:line="240" w:lineRule="auto"/>
      </w:pPr>
      <w:r>
        <w:separator/>
      </w:r>
    </w:p>
  </w:footnote>
  <w:footnote w:type="continuationSeparator" w:id="0">
    <w:p w14:paraId="4675806F" w14:textId="77777777" w:rsidR="00920CDE" w:rsidRDefault="00920CDE" w:rsidP="007C07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12337" w14:textId="7963610F" w:rsidR="005C2FFE" w:rsidRPr="00B654FA" w:rsidRDefault="0002257B" w:rsidP="0002257B">
    <w:pPr>
      <w:pStyle w:val="Nagwek"/>
      <w:ind w:left="-142"/>
      <w:jc w:val="center"/>
    </w:pPr>
    <w:r>
      <w:rPr>
        <w:noProof/>
      </w:rPr>
      <w:drawing>
        <wp:inline distT="0" distB="0" distL="0" distR="0" wp14:anchorId="3C52612F" wp14:editId="3A0C30D4">
          <wp:extent cx="6025515" cy="600710"/>
          <wp:effectExtent l="0" t="0" r="0" b="8890"/>
          <wp:docPr id="28666995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5515" cy="600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10D4BD" w14:textId="13747173" w:rsidR="00184540" w:rsidRPr="00184540" w:rsidRDefault="005C2FFE" w:rsidP="00184540">
    <w:pPr>
      <w:jc w:val="center"/>
      <w:rPr>
        <w:rFonts w:ascii="Times New Roman" w:hAnsi="Times New Roman" w:cs="Times New Roman"/>
        <w:sz w:val="18"/>
        <w:szCs w:val="18"/>
      </w:rPr>
    </w:pPr>
    <w:r w:rsidRPr="00184540">
      <w:rPr>
        <w:rFonts w:ascii="Times New Roman" w:hAnsi="Times New Roman" w:cs="Times New Roman"/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24960" behindDoc="0" locked="0" layoutInCell="1" allowOverlap="1" wp14:anchorId="3BCAF099" wp14:editId="3CE57751">
              <wp:simplePos x="0" y="0"/>
              <wp:positionH relativeFrom="column">
                <wp:posOffset>-281305</wp:posOffset>
              </wp:positionH>
              <wp:positionV relativeFrom="paragraph">
                <wp:posOffset>328295</wp:posOffset>
              </wp:positionV>
              <wp:extent cx="6581775" cy="0"/>
              <wp:effectExtent l="0" t="0" r="9525" b="19050"/>
              <wp:wrapNone/>
              <wp:docPr id="5" name="Łącznik prostoliniow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17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049D886" id="Łącznik prostoliniowy 5" o:spid="_x0000_s1026" style="position:absolute;z-index:251624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2.15pt,25.85pt" to="496.1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DGRmgEAAIgDAAAOAAAAZHJzL2Uyb0RvYy54bWysU8tu2zAQvAfIPxC8x5IC5AHBsg8JkkvR&#10;Bm3zAQy1tIjyhSVryX/fJW3LRRIURZALxcfM7M7uarmerGFbwKi963izqDkDJ32v3abjzz8fLm45&#10;i0m4XhjvoOM7iHy9Oj9bjqGFSz940wMyEnGxHUPHh5RCW1VRDmBFXPgAjh6VRysSHXFT9ShGUrem&#10;uqzr62r02Af0EmKk2/v9I18VfaVApm9KRUjMdJxyS2XFsr7ktVotRbtBEQYtD2mID2RhhXYUdJa6&#10;F0mw36jfSFkt0Uev0kJ6W3mltITigdw09Ss3PwYRoHih4sQwlyl+nqz8ur1zT0hlGENsY3jC7GJS&#10;aPOX8mNTKdZuLhZMiUm6vL66bW5urjiTx7fqRAwY0yN4y/Km40a77EO0YvslJgpG0COEDqfQZZd2&#10;BjLYuO+gmO4pWFPYZSrgziDbCupn/6vJ/SOtgswUpY2ZSfW/SQdspkGZlP8lzugS0bs0E612Ht+L&#10;mqZjqmqPP7ree822X3y/K40o5aB2F2eH0czz9Pe50E8/0OoPAAAA//8DAFBLAwQUAAYACAAAACEA&#10;TfYVEN8AAAAJAQAADwAAAGRycy9kb3ducmV2LnhtbEyPTU+DQBCG7yb+h82YeGuXYpUWWRrjx8ke&#10;ED143LIjkLKzhN0C+usd40GPM/PknefNdrPtxIiDbx0pWC0jEEiVMy3VCt5enxYbED5oMrpzhAo+&#10;0cMuPz/LdGrcRC84lqEWHEI+1QqaEPpUSl81aLVfuh6Jbx9usDrwONTSDHricNvJOIpupNUt8YdG&#10;93jfYHUsT1ZB8vhcFv30sP8qZCKLYnRhc3xX6vJivrsFEXAOfzD86LM65Ox0cCcyXnQKFuv1FaMK&#10;rlcJCAa22zgGcfhdyDyT/xvk3wAAAP//AwBQSwECLQAUAAYACAAAACEAtoM4kv4AAADhAQAAEwAA&#10;AAAAAAAAAAAAAAAAAAAAW0NvbnRlbnRfVHlwZXNdLnhtbFBLAQItABQABgAIAAAAIQA4/SH/1gAA&#10;AJQBAAALAAAAAAAAAAAAAAAAAC8BAABfcmVscy8ucmVsc1BLAQItABQABgAIAAAAIQCtSDGRmgEA&#10;AIgDAAAOAAAAAAAAAAAAAAAAAC4CAABkcnMvZTJvRG9jLnhtbFBLAQItABQABgAIAAAAIQBN9hUQ&#10;3wAAAAkBAAAPAAAAAAAAAAAAAAAAAPQDAABkcnMvZG93bnJldi54bWxQSwUGAAAAAAQABADzAAAA&#10;AAUAAAAA&#10;" strokecolor="black [3040]"/>
          </w:pict>
        </mc:Fallback>
      </mc:AlternateContent>
    </w:r>
    <w:r w:rsidR="00384767" w:rsidRPr="00384767">
      <w:rPr>
        <w:rFonts w:ascii="Times New Roman" w:hAnsi="Times New Roman" w:cs="Times New Roman"/>
        <w:sz w:val="18"/>
        <w:szCs w:val="18"/>
      </w:rPr>
      <w:t>Projekt „</w:t>
    </w:r>
    <w:r w:rsidR="0002257B">
      <w:rPr>
        <w:rFonts w:ascii="Times New Roman" w:hAnsi="Times New Roman" w:cs="Times New Roman"/>
        <w:sz w:val="18"/>
        <w:szCs w:val="18"/>
      </w:rPr>
      <w:t>Czas zawodowych zmian</w:t>
    </w:r>
    <w:r w:rsidR="00763FB9">
      <w:rPr>
        <w:rFonts w:ascii="Times New Roman" w:hAnsi="Times New Roman" w:cs="Times New Roman"/>
        <w:sz w:val="18"/>
        <w:szCs w:val="18"/>
      </w:rPr>
      <w:t>!</w:t>
    </w:r>
    <w:r w:rsidR="00384767" w:rsidRPr="00384767">
      <w:rPr>
        <w:rFonts w:ascii="Times New Roman" w:hAnsi="Times New Roman" w:cs="Times New Roman"/>
        <w:sz w:val="18"/>
        <w:szCs w:val="18"/>
      </w:rPr>
      <w:t>”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realizowany w ramach Programu Fundusze Europejskie dla </w:t>
    </w:r>
    <w:r w:rsidR="00763FB9">
      <w:rPr>
        <w:rFonts w:ascii="Times New Roman" w:hAnsi="Times New Roman" w:cs="Times New Roman"/>
        <w:sz w:val="18"/>
        <w:szCs w:val="18"/>
      </w:rPr>
      <w:t>Podkarpacia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2021-2027 współfinansowany z Europejskiego Funduszu Społecznego Plus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A3CD7"/>
    <w:multiLevelType w:val="hybridMultilevel"/>
    <w:tmpl w:val="6FC0A31E"/>
    <w:lvl w:ilvl="0" w:tplc="2EDCF8FC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94F44"/>
    <w:multiLevelType w:val="multilevel"/>
    <w:tmpl w:val="681A3632"/>
    <w:lvl w:ilvl="0">
      <w:numFmt w:val="bullet"/>
      <w:lvlText w:val=""/>
      <w:lvlJc w:val="left"/>
      <w:pPr>
        <w:tabs>
          <w:tab w:val="num" w:pos="0"/>
        </w:tabs>
        <w:ind w:left="468" w:hanging="361"/>
      </w:pPr>
      <w:rPr>
        <w:rFonts w:ascii="Symbol" w:hAnsi="Symbol" w:cs="Symbol" w:hint="default"/>
        <w:w w:val="99"/>
        <w:sz w:val="20"/>
        <w:szCs w:val="20"/>
        <w:lang w:val="pl-PL" w:eastAsia="en-US" w:bidi="ar-SA"/>
      </w:rPr>
    </w:lvl>
    <w:lvl w:ilvl="1">
      <w:numFmt w:val="bullet"/>
      <w:lvlText w:val="–"/>
      <w:lvlJc w:val="left"/>
      <w:pPr>
        <w:tabs>
          <w:tab w:val="num" w:pos="0"/>
        </w:tabs>
        <w:ind w:left="828" w:hanging="348"/>
      </w:pPr>
      <w:rPr>
        <w:rFonts w:ascii="Arial MT" w:hAnsi="Arial MT" w:cs="Arial MT" w:hint="default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842" w:hanging="348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864" w:hanging="348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886" w:hanging="348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908" w:hanging="348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930" w:hanging="348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52" w:hanging="348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974" w:hanging="348"/>
      </w:pPr>
      <w:rPr>
        <w:rFonts w:ascii="Symbol" w:hAnsi="Symbol" w:cs="Symbol" w:hint="default"/>
        <w:lang w:val="pl-PL" w:eastAsia="en-US" w:bidi="ar-SA"/>
      </w:rPr>
    </w:lvl>
  </w:abstractNum>
  <w:abstractNum w:abstractNumId="2" w15:restartNumberingAfterBreak="0">
    <w:nsid w:val="1F7039DE"/>
    <w:multiLevelType w:val="hybridMultilevel"/>
    <w:tmpl w:val="CBBA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EB49EB"/>
    <w:multiLevelType w:val="multilevel"/>
    <w:tmpl w:val="EB720D3A"/>
    <w:lvl w:ilvl="0">
      <w:start w:val="1"/>
      <w:numFmt w:val="bullet"/>
      <w:lvlText w:val=""/>
      <w:lvlJc w:val="left"/>
      <w:pPr>
        <w:tabs>
          <w:tab w:val="num" w:pos="0"/>
        </w:tabs>
        <w:ind w:left="99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53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F3C494E"/>
    <w:multiLevelType w:val="hybridMultilevel"/>
    <w:tmpl w:val="00228C0C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363553F9"/>
    <w:multiLevelType w:val="hybridMultilevel"/>
    <w:tmpl w:val="892E4C8E"/>
    <w:lvl w:ilvl="0" w:tplc="A2B6B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137751"/>
    <w:multiLevelType w:val="multilevel"/>
    <w:tmpl w:val="3E780848"/>
    <w:lvl w:ilvl="0">
      <w:start w:val="20"/>
      <w:numFmt w:val="decimal"/>
      <w:lvlText w:val="%1"/>
      <w:lvlJc w:val="left"/>
      <w:pPr>
        <w:ind w:left="600" w:hanging="600"/>
      </w:pPr>
    </w:lvl>
    <w:lvl w:ilvl="1">
      <w:start w:val="610"/>
      <w:numFmt w:val="decimal"/>
      <w:lvlText w:val="%1-%2"/>
      <w:lvlJc w:val="left"/>
      <w:pPr>
        <w:ind w:left="600" w:hanging="600"/>
      </w:pPr>
    </w:lvl>
    <w:lvl w:ilvl="2">
      <w:start w:val="1"/>
      <w:numFmt w:val="decimal"/>
      <w:lvlText w:val="%1-%2.%3"/>
      <w:lvlJc w:val="left"/>
      <w:pPr>
        <w:ind w:left="720" w:hanging="720"/>
      </w:pPr>
    </w:lvl>
    <w:lvl w:ilvl="3">
      <w:start w:val="1"/>
      <w:numFmt w:val="decimal"/>
      <w:lvlText w:val="%1-%2.%3.%4"/>
      <w:lvlJc w:val="left"/>
      <w:pPr>
        <w:ind w:left="720" w:hanging="720"/>
      </w:pPr>
    </w:lvl>
    <w:lvl w:ilvl="4">
      <w:start w:val="1"/>
      <w:numFmt w:val="decimal"/>
      <w:lvlText w:val="%1-%2.%3.%4.%5"/>
      <w:lvlJc w:val="left"/>
      <w:pPr>
        <w:ind w:left="1080" w:hanging="1080"/>
      </w:pPr>
    </w:lvl>
    <w:lvl w:ilvl="5">
      <w:start w:val="1"/>
      <w:numFmt w:val="decimal"/>
      <w:lvlText w:val="%1-%2.%3.%4.%5.%6"/>
      <w:lvlJc w:val="left"/>
      <w:pPr>
        <w:ind w:left="1080" w:hanging="1080"/>
      </w:pPr>
    </w:lvl>
    <w:lvl w:ilvl="6">
      <w:start w:val="1"/>
      <w:numFmt w:val="decimal"/>
      <w:lvlText w:val="%1-%2.%3.%4.%5.%6.%7"/>
      <w:lvlJc w:val="left"/>
      <w:pPr>
        <w:ind w:left="1440" w:hanging="1440"/>
      </w:pPr>
    </w:lvl>
    <w:lvl w:ilvl="7">
      <w:start w:val="1"/>
      <w:numFmt w:val="decimal"/>
      <w:lvlText w:val="%1-%2.%3.%4.%5.%6.%7.%8"/>
      <w:lvlJc w:val="left"/>
      <w:pPr>
        <w:ind w:left="1440" w:hanging="1440"/>
      </w:pPr>
    </w:lvl>
    <w:lvl w:ilvl="8">
      <w:start w:val="1"/>
      <w:numFmt w:val="decimal"/>
      <w:lvlText w:val="%1-%2.%3.%4.%5.%6.%7.%8.%9"/>
      <w:lvlJc w:val="left"/>
      <w:pPr>
        <w:ind w:left="1440" w:hanging="1440"/>
      </w:pPr>
    </w:lvl>
  </w:abstractNum>
  <w:abstractNum w:abstractNumId="7" w15:restartNumberingAfterBreak="0">
    <w:nsid w:val="415D4540"/>
    <w:multiLevelType w:val="hybridMultilevel"/>
    <w:tmpl w:val="A454BBDA"/>
    <w:lvl w:ilvl="0" w:tplc="C2F0FBA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894C3E"/>
    <w:multiLevelType w:val="hybridMultilevel"/>
    <w:tmpl w:val="50DA3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5D10C3"/>
    <w:multiLevelType w:val="multilevel"/>
    <w:tmpl w:val="8D1CCF42"/>
    <w:lvl w:ilvl="0">
      <w:start w:val="1"/>
      <w:numFmt w:val="bullet"/>
      <w:lvlText w:val=""/>
      <w:lvlJc w:val="left"/>
      <w:pPr>
        <w:tabs>
          <w:tab w:val="num" w:pos="0"/>
        </w:tabs>
        <w:ind w:left="82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5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C931A1C"/>
    <w:multiLevelType w:val="hybridMultilevel"/>
    <w:tmpl w:val="A38495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C335FB"/>
    <w:multiLevelType w:val="multilevel"/>
    <w:tmpl w:val="47B693EE"/>
    <w:lvl w:ilvl="0">
      <w:numFmt w:val="bullet"/>
      <w:lvlText w:val=""/>
      <w:lvlJc w:val="left"/>
      <w:pPr>
        <w:tabs>
          <w:tab w:val="num" w:pos="0"/>
        </w:tabs>
        <w:ind w:left="468" w:hanging="361"/>
      </w:pPr>
      <w:rPr>
        <w:rFonts w:ascii="Symbol" w:hAnsi="Symbol" w:cs="Symbol" w:hint="default"/>
        <w:w w:val="99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5" w:hanging="361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371" w:hanging="361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27" w:hanging="361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283" w:hanging="361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239" w:hanging="361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195" w:hanging="361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151" w:hanging="361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107" w:hanging="361"/>
      </w:pPr>
      <w:rPr>
        <w:rFonts w:ascii="Symbol" w:hAnsi="Symbol" w:cs="Symbol" w:hint="default"/>
        <w:lang w:val="pl-PL" w:eastAsia="en-US" w:bidi="ar-SA"/>
      </w:rPr>
    </w:lvl>
  </w:abstractNum>
  <w:num w:numId="1" w16cid:durableId="1703244782">
    <w:abstractNumId w:val="10"/>
  </w:num>
  <w:num w:numId="2" w16cid:durableId="64650481">
    <w:abstractNumId w:val="8"/>
  </w:num>
  <w:num w:numId="3" w16cid:durableId="666861119">
    <w:abstractNumId w:val="3"/>
  </w:num>
  <w:num w:numId="4" w16cid:durableId="1664234588">
    <w:abstractNumId w:val="9"/>
  </w:num>
  <w:num w:numId="5" w16cid:durableId="822964043">
    <w:abstractNumId w:val="11"/>
  </w:num>
  <w:num w:numId="6" w16cid:durableId="109595707">
    <w:abstractNumId w:val="1"/>
  </w:num>
  <w:num w:numId="7" w16cid:durableId="530726423">
    <w:abstractNumId w:val="4"/>
  </w:num>
  <w:num w:numId="8" w16cid:durableId="10173928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730959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83717136">
    <w:abstractNumId w:val="5"/>
  </w:num>
  <w:num w:numId="11" w16cid:durableId="1460998715">
    <w:abstractNumId w:val="6"/>
    <w:lvlOverride w:ilvl="0">
      <w:startOverride w:val="20"/>
    </w:lvlOverride>
    <w:lvlOverride w:ilvl="1">
      <w:startOverride w:val="6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2177957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3621658">
    <w:abstractNumId w:val="5"/>
  </w:num>
  <w:num w:numId="14" w16cid:durableId="891619570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860973883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750"/>
    <w:rsid w:val="0002257B"/>
    <w:rsid w:val="00034FB5"/>
    <w:rsid w:val="00044021"/>
    <w:rsid w:val="000551F4"/>
    <w:rsid w:val="00063EC8"/>
    <w:rsid w:val="00066A18"/>
    <w:rsid w:val="000717A2"/>
    <w:rsid w:val="00084691"/>
    <w:rsid w:val="000B6DFE"/>
    <w:rsid w:val="000C39D2"/>
    <w:rsid w:val="00164A84"/>
    <w:rsid w:val="00167509"/>
    <w:rsid w:val="00184540"/>
    <w:rsid w:val="001C34EB"/>
    <w:rsid w:val="001C75E4"/>
    <w:rsid w:val="001D017B"/>
    <w:rsid w:val="001F2BE4"/>
    <w:rsid w:val="00201D6C"/>
    <w:rsid w:val="00203B00"/>
    <w:rsid w:val="00207DE3"/>
    <w:rsid w:val="00231860"/>
    <w:rsid w:val="00237380"/>
    <w:rsid w:val="00251C80"/>
    <w:rsid w:val="00252FE8"/>
    <w:rsid w:val="0025748B"/>
    <w:rsid w:val="002613AC"/>
    <w:rsid w:val="00292558"/>
    <w:rsid w:val="002A74AE"/>
    <w:rsid w:val="002B1245"/>
    <w:rsid w:val="002C1DFF"/>
    <w:rsid w:val="002F2563"/>
    <w:rsid w:val="002F3C3B"/>
    <w:rsid w:val="003134C1"/>
    <w:rsid w:val="00342DC4"/>
    <w:rsid w:val="00365354"/>
    <w:rsid w:val="00370BBB"/>
    <w:rsid w:val="00384767"/>
    <w:rsid w:val="003C1BDB"/>
    <w:rsid w:val="003D1974"/>
    <w:rsid w:val="003E1405"/>
    <w:rsid w:val="003E51D1"/>
    <w:rsid w:val="003F5798"/>
    <w:rsid w:val="004007DF"/>
    <w:rsid w:val="00416016"/>
    <w:rsid w:val="00416DE2"/>
    <w:rsid w:val="00416F06"/>
    <w:rsid w:val="004243A1"/>
    <w:rsid w:val="0046297D"/>
    <w:rsid w:val="00471632"/>
    <w:rsid w:val="00477C20"/>
    <w:rsid w:val="0048737A"/>
    <w:rsid w:val="004F64DB"/>
    <w:rsid w:val="00513B2D"/>
    <w:rsid w:val="00550CFA"/>
    <w:rsid w:val="005572DC"/>
    <w:rsid w:val="005642EC"/>
    <w:rsid w:val="0057703D"/>
    <w:rsid w:val="00583E6C"/>
    <w:rsid w:val="005872D1"/>
    <w:rsid w:val="00590A8D"/>
    <w:rsid w:val="00596AF5"/>
    <w:rsid w:val="005A0961"/>
    <w:rsid w:val="005A78F4"/>
    <w:rsid w:val="005B6171"/>
    <w:rsid w:val="005C2FFE"/>
    <w:rsid w:val="005D22C7"/>
    <w:rsid w:val="005F340A"/>
    <w:rsid w:val="006157C2"/>
    <w:rsid w:val="006244B9"/>
    <w:rsid w:val="00631808"/>
    <w:rsid w:val="00633605"/>
    <w:rsid w:val="0066274E"/>
    <w:rsid w:val="006B410D"/>
    <w:rsid w:val="0070049D"/>
    <w:rsid w:val="00720195"/>
    <w:rsid w:val="00756A07"/>
    <w:rsid w:val="00761ED1"/>
    <w:rsid w:val="00763FB9"/>
    <w:rsid w:val="0079619A"/>
    <w:rsid w:val="007A191C"/>
    <w:rsid w:val="007B30F9"/>
    <w:rsid w:val="007C0750"/>
    <w:rsid w:val="007C5E41"/>
    <w:rsid w:val="007E250B"/>
    <w:rsid w:val="007E38F3"/>
    <w:rsid w:val="007E6092"/>
    <w:rsid w:val="00817267"/>
    <w:rsid w:val="00857643"/>
    <w:rsid w:val="008A096B"/>
    <w:rsid w:val="008B7BFC"/>
    <w:rsid w:val="0091689B"/>
    <w:rsid w:val="00920CDE"/>
    <w:rsid w:val="00923F84"/>
    <w:rsid w:val="00937B0E"/>
    <w:rsid w:val="009551D2"/>
    <w:rsid w:val="00973EEE"/>
    <w:rsid w:val="00977309"/>
    <w:rsid w:val="00977D3B"/>
    <w:rsid w:val="00990794"/>
    <w:rsid w:val="009B2AEE"/>
    <w:rsid w:val="009B3625"/>
    <w:rsid w:val="009D0E44"/>
    <w:rsid w:val="00A12E88"/>
    <w:rsid w:val="00A322CD"/>
    <w:rsid w:val="00A86B23"/>
    <w:rsid w:val="00A91677"/>
    <w:rsid w:val="00A94A52"/>
    <w:rsid w:val="00A957F6"/>
    <w:rsid w:val="00A9742A"/>
    <w:rsid w:val="00AD731C"/>
    <w:rsid w:val="00AE1FE4"/>
    <w:rsid w:val="00AE2129"/>
    <w:rsid w:val="00AF7122"/>
    <w:rsid w:val="00B24397"/>
    <w:rsid w:val="00B4611A"/>
    <w:rsid w:val="00B654FA"/>
    <w:rsid w:val="00B6703D"/>
    <w:rsid w:val="00B80AF7"/>
    <w:rsid w:val="00B94A0C"/>
    <w:rsid w:val="00BB5616"/>
    <w:rsid w:val="00BE3260"/>
    <w:rsid w:val="00C10C97"/>
    <w:rsid w:val="00C2600F"/>
    <w:rsid w:val="00C321D0"/>
    <w:rsid w:val="00C44ACA"/>
    <w:rsid w:val="00CA5622"/>
    <w:rsid w:val="00CC06C2"/>
    <w:rsid w:val="00CF19D7"/>
    <w:rsid w:val="00CF3B2A"/>
    <w:rsid w:val="00D10DEB"/>
    <w:rsid w:val="00D23BCA"/>
    <w:rsid w:val="00D376AF"/>
    <w:rsid w:val="00D57576"/>
    <w:rsid w:val="00D844A3"/>
    <w:rsid w:val="00D86131"/>
    <w:rsid w:val="00DA234E"/>
    <w:rsid w:val="00DE4B45"/>
    <w:rsid w:val="00DF4D52"/>
    <w:rsid w:val="00E63CF4"/>
    <w:rsid w:val="00E96E97"/>
    <w:rsid w:val="00EB526B"/>
    <w:rsid w:val="00EC2734"/>
    <w:rsid w:val="00ED1B72"/>
    <w:rsid w:val="00EE37A5"/>
    <w:rsid w:val="00F0766A"/>
    <w:rsid w:val="00F17C19"/>
    <w:rsid w:val="00F30187"/>
    <w:rsid w:val="00F50D33"/>
    <w:rsid w:val="00F56556"/>
    <w:rsid w:val="00F84869"/>
    <w:rsid w:val="00FD2BCF"/>
    <w:rsid w:val="00FD44D7"/>
    <w:rsid w:val="00FE434D"/>
    <w:rsid w:val="00FE48AB"/>
    <w:rsid w:val="00FE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E6472"/>
  <w15:docId w15:val="{3F6B5B1E-9869-41CB-84B5-A872B97A4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961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961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750"/>
  </w:style>
  <w:style w:type="paragraph" w:styleId="Stopka">
    <w:name w:val="footer"/>
    <w:basedOn w:val="Normalny"/>
    <w:link w:val="Stopka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750"/>
  </w:style>
  <w:style w:type="paragraph" w:styleId="Tekstdymka">
    <w:name w:val="Balloon Text"/>
    <w:basedOn w:val="Normalny"/>
    <w:link w:val="TekstdymkaZnak"/>
    <w:uiPriority w:val="99"/>
    <w:semiHidden/>
    <w:unhideWhenUsed/>
    <w:rsid w:val="007C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750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063E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63EC8"/>
    <w:rPr>
      <w:color w:val="0000FF" w:themeColor="hyperlink"/>
      <w:u w:val="single"/>
    </w:r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063EC8"/>
  </w:style>
  <w:style w:type="table" w:styleId="Tabela-Siatka">
    <w:name w:val="Table Grid"/>
    <w:basedOn w:val="Standardowy"/>
    <w:uiPriority w:val="59"/>
    <w:rsid w:val="00416F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6F06"/>
    <w:pPr>
      <w:suppressAutoHyphens/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16F06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3D197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36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362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362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36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3625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7961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7961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6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consultor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E37E9-535D-46B6-8625-1C83DA077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444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Cyfrowa Pomoc</cp:lastModifiedBy>
  <cp:revision>9</cp:revision>
  <cp:lastPrinted>2024-07-19T12:04:00Z</cp:lastPrinted>
  <dcterms:created xsi:type="dcterms:W3CDTF">2026-02-16T09:08:00Z</dcterms:created>
  <dcterms:modified xsi:type="dcterms:W3CDTF">2026-04-08T09:27:00Z</dcterms:modified>
</cp:coreProperties>
</file>